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033AA7">
        <w:rPr>
          <w:rFonts w:ascii="Futura Bk BT" w:hAnsi="Futura Bk BT"/>
          <w:szCs w:val="22"/>
        </w:rPr>
        <w:t>9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Conocer y aceptar el Instructivo, las bases del Fondo de </w:t>
      </w:r>
      <w:r w:rsidR="00D822D4">
        <w:rPr>
          <w:rFonts w:ascii="Futura Bk BT" w:hAnsi="Futura Bk BT"/>
          <w:szCs w:val="24"/>
        </w:rPr>
        <w:t>Deporte Verano Mixto</w:t>
      </w:r>
      <w:bookmarkStart w:id="3" w:name="_GoBack"/>
      <w:bookmarkEnd w:id="3"/>
      <w:r w:rsidRPr="0088629C">
        <w:rPr>
          <w:rFonts w:ascii="Futura Bk BT" w:hAnsi="Futura Bk BT"/>
          <w:szCs w:val="24"/>
        </w:rPr>
        <w:t xml:space="preserve"> 201</w:t>
      </w:r>
      <w:r w:rsidR="00033AA7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033AA7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D822D4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06287" o:spid="_x0000_s2051" type="#_x0000_t136" style="position:absolute;margin-left:0;margin-top:0;width:668.05pt;height:5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VERANO MIXTO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D822D4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06288" o:spid="_x0000_s2052" type="#_x0000_t136" style="position:absolute;margin-left:0;margin-top:0;width:676.3pt;height:5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VERANO MIXTO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D822D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06286" o:spid="_x0000_s2050" type="#_x0000_t136" style="position:absolute;margin-left:0;margin-top:0;width:668.05pt;height:5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VERANO MIXTO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33AA7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22D4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4:docId w14:val="7E06BC73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6F35C-4A73-4C9A-A14A-746AA3FA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1556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2</cp:revision>
  <cp:lastPrinted>2017-12-11T14:59:00Z</cp:lastPrinted>
  <dcterms:created xsi:type="dcterms:W3CDTF">2019-01-04T13:00:00Z</dcterms:created>
  <dcterms:modified xsi:type="dcterms:W3CDTF">2019-01-04T13:00:00Z</dcterms:modified>
</cp:coreProperties>
</file>