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6BD" w:rsidRDefault="00AE26BD" w:rsidP="004D17D8">
      <w:pPr>
        <w:tabs>
          <w:tab w:val="left" w:pos="5610"/>
        </w:tabs>
        <w:rPr>
          <w:rFonts w:ascii="Arial" w:hAnsi="Arial" w:cs="Arial"/>
          <w:b/>
        </w:rPr>
      </w:pPr>
    </w:p>
    <w:p w:rsidR="004D17D8" w:rsidRDefault="004D17D8" w:rsidP="004D17D8">
      <w:pPr>
        <w:tabs>
          <w:tab w:val="left" w:pos="5610"/>
        </w:tabs>
        <w:rPr>
          <w:rFonts w:ascii="Arial" w:hAnsi="Arial" w:cs="Arial"/>
        </w:rPr>
      </w:pPr>
      <w:r>
        <w:rPr>
          <w:rFonts w:ascii="Arial" w:hAnsi="Arial" w:cs="Arial"/>
          <w:b/>
        </w:rPr>
        <w:t xml:space="preserve">Tipo de Áreas: </w:t>
      </w:r>
      <w:r>
        <w:rPr>
          <w:rFonts w:ascii="Arial" w:hAnsi="Arial" w:cs="Arial"/>
        </w:rPr>
        <w:t xml:space="preserve">(Marque Línea a postular con una X) </w:t>
      </w:r>
    </w:p>
    <w:p w:rsidR="004D17D8" w:rsidRDefault="004D17D8"/>
    <w:tbl>
      <w:tblPr>
        <w:tblStyle w:val="Tablaconcuadrcula"/>
        <w:tblW w:w="0" w:type="auto"/>
        <w:tblLook w:val="04A0" w:firstRow="1" w:lastRow="0" w:firstColumn="1" w:lastColumn="0" w:noHBand="0" w:noVBand="1"/>
      </w:tblPr>
      <w:tblGrid>
        <w:gridCol w:w="388"/>
        <w:gridCol w:w="4033"/>
        <w:gridCol w:w="294"/>
        <w:gridCol w:w="4115"/>
      </w:tblGrid>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Rescate, registro y difusión de</w:t>
            </w:r>
            <w:r w:rsidR="00FD666C">
              <w:rPr>
                <w:rFonts w:ascii="Arial" w:hAnsi="Arial" w:cs="Arial"/>
              </w:rPr>
              <w:t>l patrimonio cultural, la</w:t>
            </w:r>
            <w:r w:rsidRPr="00A713AE">
              <w:rPr>
                <w:rFonts w:ascii="Arial" w:hAnsi="Arial" w:cs="Arial"/>
              </w:rPr>
              <w:t xml:space="preserve"> cultura ancestral</w:t>
            </w:r>
            <w:r w:rsidR="00FD666C">
              <w:rPr>
                <w:rFonts w:ascii="Arial" w:hAnsi="Arial" w:cs="Arial"/>
              </w:rPr>
              <w:t xml:space="preserve"> y la artesanía local</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A713AE" w:rsidP="00A713AE">
            <w:pPr>
              <w:tabs>
                <w:tab w:val="left" w:pos="5610"/>
              </w:tabs>
              <w:contextualSpacing/>
              <w:rPr>
                <w:rFonts w:ascii="Arial" w:hAnsi="Arial" w:cs="Arial"/>
              </w:rPr>
            </w:pPr>
            <w:r w:rsidRPr="00A713AE">
              <w:rPr>
                <w:rFonts w:ascii="Arial" w:hAnsi="Arial" w:cs="Arial"/>
              </w:rPr>
              <w:t>Artes visuales</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 xml:space="preserve">Artes </w:t>
            </w:r>
            <w:r w:rsidR="00FD666C">
              <w:rPr>
                <w:rFonts w:ascii="Arial" w:hAnsi="Arial" w:cs="Arial"/>
              </w:rPr>
              <w:t>escénicas</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FD666C" w:rsidP="00093C29">
            <w:pPr>
              <w:tabs>
                <w:tab w:val="left" w:pos="5610"/>
              </w:tabs>
              <w:contextualSpacing/>
              <w:rPr>
                <w:rFonts w:ascii="Arial" w:hAnsi="Arial" w:cs="Arial"/>
              </w:rPr>
            </w:pPr>
            <w:r>
              <w:rPr>
                <w:rFonts w:ascii="Arial" w:hAnsi="Arial" w:cs="Arial"/>
              </w:rPr>
              <w:t>Literatura</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Artes audiovisuales</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FD666C" w:rsidP="00093C29">
            <w:pPr>
              <w:tabs>
                <w:tab w:val="left" w:pos="5610"/>
              </w:tabs>
              <w:contextualSpacing/>
              <w:rPr>
                <w:rFonts w:ascii="Arial" w:hAnsi="Arial" w:cs="Arial"/>
              </w:rPr>
            </w:pPr>
            <w:r>
              <w:rPr>
                <w:rFonts w:ascii="Arial" w:hAnsi="Arial" w:cs="Arial"/>
              </w:rPr>
              <w:t>Cultura cívica</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Música</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265F37" w:rsidP="00093C29">
            <w:pPr>
              <w:tabs>
                <w:tab w:val="left" w:pos="5610"/>
              </w:tabs>
              <w:contextualSpacing/>
              <w:rPr>
                <w:rFonts w:ascii="Arial" w:hAnsi="Arial" w:cs="Arial"/>
              </w:rPr>
            </w:pPr>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6767E7" w:rsidP="006767E7">
            <w:pPr>
              <w:jc w:val="both"/>
              <w:rPr>
                <w:rFonts w:ascii="Arial" w:hAnsi="Arial" w:cs="Arial"/>
              </w:rPr>
            </w:pPr>
            <w:r w:rsidRPr="00E77EEF">
              <w:rPr>
                <w:rFonts w:ascii="Arial" w:hAnsi="Arial" w:cs="Arial"/>
              </w:rPr>
              <w:t xml:space="preserve">Fomentar, </w:t>
            </w:r>
            <w:r w:rsidR="00FD666C" w:rsidRPr="00FD666C">
              <w:rPr>
                <w:rFonts w:ascii="Arial" w:hAnsi="Arial" w:cs="Arial"/>
              </w:rPr>
              <w:t>potenciar y promover las actividades artísticas y las manifestaciones de la cultura tradicional de la Región de Coquimbo</w:t>
            </w:r>
            <w:r w:rsidRPr="00E77EEF">
              <w:rPr>
                <w:rFonts w:ascii="Arial" w:hAnsi="Arial" w:cs="Arial"/>
              </w:rPr>
              <w:t>.</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FD666C" w:rsidRPr="00E77EEF" w:rsidRDefault="00FD666C" w:rsidP="00287CCC">
            <w:pPr>
              <w:jc w:val="both"/>
              <w:rPr>
                <w:rFonts w:ascii="Arial" w:hAnsi="Arial" w:cs="Arial"/>
              </w:rPr>
            </w:pPr>
            <w:r w:rsidRPr="00FD666C">
              <w:rPr>
                <w:rFonts w:ascii="Arial" w:hAnsi="Arial" w:cs="Arial"/>
              </w:rPr>
              <w:t>Promover la preservación y valoración del patrimonio regional, el fortalecimiento de la identidad local y el reconocimiento de los pueblos originarios de la Región de Coquimbo.</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FD666C" w:rsidRPr="00E77EEF" w:rsidTr="00FD666C">
        <w:tc>
          <w:tcPr>
            <w:tcW w:w="392" w:type="dxa"/>
            <w:tcBorders>
              <w:top w:val="single" w:sz="4" w:space="0" w:color="auto"/>
              <w:left w:val="single" w:sz="4" w:space="0" w:color="auto"/>
              <w:bottom w:val="single" w:sz="4" w:space="0" w:color="auto"/>
              <w:right w:val="single" w:sz="4" w:space="0" w:color="auto"/>
            </w:tcBorders>
          </w:tcPr>
          <w:p w:rsidR="00FD666C" w:rsidRPr="00E77EEF" w:rsidRDefault="00FD666C" w:rsidP="00FD666C">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FD666C" w:rsidRPr="00E77EEF" w:rsidRDefault="00FD666C" w:rsidP="00FD666C">
            <w:pPr>
              <w:jc w:val="both"/>
              <w:rPr>
                <w:rFonts w:ascii="Arial" w:hAnsi="Arial" w:cs="Arial"/>
              </w:rPr>
            </w:pPr>
            <w:r w:rsidRPr="00FD666C">
              <w:rPr>
                <w:rFonts w:ascii="Arial" w:hAnsi="Arial" w:cs="Arial"/>
              </w:rPr>
              <w:t>Facilitar el acceso cultural a todos los sectores de la comunidad, contribuyendo así a mejorar la calidad de vida de los ciudadanos.</w:t>
            </w:r>
          </w:p>
        </w:tc>
      </w:tr>
      <w:tr w:rsidR="00FD666C" w:rsidRPr="00E77EEF" w:rsidTr="00FD666C">
        <w:tc>
          <w:tcPr>
            <w:tcW w:w="392" w:type="dxa"/>
            <w:tcBorders>
              <w:top w:val="single" w:sz="4" w:space="0" w:color="auto"/>
              <w:left w:val="nil"/>
              <w:bottom w:val="nil"/>
              <w:right w:val="nil"/>
            </w:tcBorders>
          </w:tcPr>
          <w:p w:rsidR="00FD666C" w:rsidRPr="00E77EEF" w:rsidRDefault="00FD666C" w:rsidP="00FD666C">
            <w:pPr>
              <w:tabs>
                <w:tab w:val="left" w:pos="5610"/>
              </w:tabs>
              <w:contextualSpacing/>
              <w:rPr>
                <w:rFonts w:ascii="Arial" w:hAnsi="Arial" w:cs="Arial"/>
              </w:rPr>
            </w:pPr>
          </w:p>
        </w:tc>
        <w:tc>
          <w:tcPr>
            <w:tcW w:w="8588" w:type="dxa"/>
            <w:vMerge/>
            <w:tcBorders>
              <w:top w:val="nil"/>
              <w:left w:val="nil"/>
              <w:bottom w:val="nil"/>
              <w:right w:val="nil"/>
            </w:tcBorders>
          </w:tcPr>
          <w:p w:rsidR="00FD666C" w:rsidRPr="00E77EEF" w:rsidRDefault="00FD666C" w:rsidP="00FD666C">
            <w:pPr>
              <w:tabs>
                <w:tab w:val="left" w:pos="5610"/>
              </w:tabs>
              <w:contextualSpacing/>
              <w:rPr>
                <w:rFonts w:ascii="Arial" w:hAnsi="Arial" w:cs="Arial"/>
              </w:rPr>
            </w:pPr>
          </w:p>
        </w:tc>
      </w:tr>
    </w:tbl>
    <w:p w:rsidR="00FD666C" w:rsidRPr="00E77EEF" w:rsidRDefault="00FD666C" w:rsidP="00FD666C">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FD666C" w:rsidRPr="00E77EEF" w:rsidTr="006F2ED6">
        <w:tc>
          <w:tcPr>
            <w:tcW w:w="389" w:type="dxa"/>
            <w:tcBorders>
              <w:top w:val="single" w:sz="4" w:space="0" w:color="auto"/>
              <w:left w:val="single" w:sz="4" w:space="0" w:color="auto"/>
              <w:bottom w:val="single" w:sz="4" w:space="0" w:color="auto"/>
              <w:right w:val="single" w:sz="4" w:space="0" w:color="auto"/>
            </w:tcBorders>
          </w:tcPr>
          <w:p w:rsidR="00FD666C" w:rsidRPr="00E77EEF" w:rsidRDefault="00FD666C" w:rsidP="00FD666C">
            <w:pPr>
              <w:tabs>
                <w:tab w:val="left" w:pos="5610"/>
              </w:tabs>
              <w:contextualSpacing/>
              <w:rPr>
                <w:rFonts w:ascii="Arial" w:hAnsi="Arial" w:cs="Arial"/>
              </w:rPr>
            </w:pPr>
            <w:bookmarkStart w:id="0" w:name="_GoBack"/>
            <w:bookmarkEnd w:id="0"/>
          </w:p>
        </w:tc>
        <w:tc>
          <w:tcPr>
            <w:tcW w:w="8446" w:type="dxa"/>
            <w:vMerge w:val="restart"/>
            <w:tcBorders>
              <w:top w:val="nil"/>
              <w:left w:val="single" w:sz="4" w:space="0" w:color="auto"/>
              <w:bottom w:val="nil"/>
              <w:right w:val="nil"/>
            </w:tcBorders>
          </w:tcPr>
          <w:p w:rsidR="00FD666C" w:rsidRPr="00E77EEF" w:rsidRDefault="003652BF" w:rsidP="00FD666C">
            <w:pPr>
              <w:jc w:val="both"/>
              <w:rPr>
                <w:rFonts w:ascii="Arial" w:hAnsi="Arial" w:cs="Arial"/>
              </w:rPr>
            </w:pPr>
            <w:r w:rsidRPr="003652BF">
              <w:rPr>
                <w:rFonts w:ascii="Arial" w:hAnsi="Arial" w:cs="Arial"/>
              </w:rPr>
              <w:t>Contribuir a la cultura cívica y la promoción de los derechos humanos.</w:t>
            </w:r>
          </w:p>
        </w:tc>
      </w:tr>
      <w:tr w:rsidR="00FD666C" w:rsidRPr="00E77EEF" w:rsidTr="006F2ED6">
        <w:tc>
          <w:tcPr>
            <w:tcW w:w="389" w:type="dxa"/>
            <w:tcBorders>
              <w:top w:val="single" w:sz="4" w:space="0" w:color="auto"/>
              <w:left w:val="nil"/>
              <w:bottom w:val="nil"/>
              <w:right w:val="nil"/>
            </w:tcBorders>
          </w:tcPr>
          <w:p w:rsidR="00FD666C" w:rsidRPr="00E77EEF" w:rsidRDefault="00FD666C" w:rsidP="00FD666C">
            <w:pPr>
              <w:tabs>
                <w:tab w:val="left" w:pos="5610"/>
              </w:tabs>
              <w:contextualSpacing/>
              <w:rPr>
                <w:rFonts w:ascii="Arial" w:hAnsi="Arial" w:cs="Arial"/>
              </w:rPr>
            </w:pPr>
          </w:p>
        </w:tc>
        <w:tc>
          <w:tcPr>
            <w:tcW w:w="8446" w:type="dxa"/>
            <w:vMerge/>
            <w:tcBorders>
              <w:top w:val="nil"/>
              <w:left w:val="nil"/>
              <w:bottom w:val="nil"/>
              <w:right w:val="nil"/>
            </w:tcBorders>
          </w:tcPr>
          <w:p w:rsidR="00FD666C" w:rsidRPr="00E77EEF" w:rsidRDefault="00FD666C" w:rsidP="00FD666C">
            <w:pPr>
              <w:tabs>
                <w:tab w:val="left" w:pos="5610"/>
              </w:tabs>
              <w:contextualSpacing/>
              <w:rPr>
                <w:rFonts w:ascii="Arial" w:hAnsi="Arial" w:cs="Arial"/>
              </w:rPr>
            </w:pPr>
          </w:p>
        </w:tc>
      </w:tr>
    </w:tbl>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265F37" w:rsidRDefault="00265F37">
      <w:pPr>
        <w:rPr>
          <w:rFonts w:ascii="Arial" w:hAnsi="Arial" w:cs="Arial"/>
        </w:rPr>
      </w:pPr>
      <w:r>
        <w:rPr>
          <w:rFonts w:ascii="Arial" w:hAnsi="Arial" w:cs="Arial"/>
        </w:rPr>
        <w:br w:type="page"/>
      </w:r>
    </w:p>
    <w:p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Pr="00E77EEF" w:rsidRDefault="00463C8B"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463C8B" w:rsidRDefault="00463C8B">
      <w:pPr>
        <w:rPr>
          <w:rFonts w:ascii="Arial" w:hAnsi="Arial" w:cs="Arial"/>
        </w:rPr>
      </w:pPr>
      <w:r>
        <w:rPr>
          <w:rFonts w:ascii="Arial" w:hAnsi="Arial" w:cs="Arial"/>
        </w:rPr>
        <w:br w:type="page"/>
      </w: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Pr="00E77EEF" w:rsidRDefault="00463C8B"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rsidTr="00A11A9D">
        <w:trPr>
          <w:gridAfter w:val="1"/>
          <w:wAfter w:w="97" w:type="pct"/>
          <w:trHeight w:val="340"/>
        </w:trPr>
        <w:tc>
          <w:tcPr>
            <w:tcW w:w="4903" w:type="pct"/>
            <w:gridSpan w:val="6"/>
            <w:vAlign w:val="center"/>
          </w:tcPr>
          <w:p w:rsidR="00F65D46" w:rsidRDefault="00F65D46" w:rsidP="005E2EA1">
            <w:pPr>
              <w:tabs>
                <w:tab w:val="left" w:pos="5610"/>
              </w:tabs>
              <w:contextualSpacing/>
              <w:rPr>
                <w:rFonts w:ascii="Arial" w:hAnsi="Arial" w:cs="Arial"/>
              </w:rPr>
            </w:pPr>
          </w:p>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lastRenderedPageBreak/>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7C5ED9" w:rsidRPr="00E77EEF" w:rsidRDefault="007C5ED9">
      <w:pPr>
        <w:rPr>
          <w:rFonts w:ascii="Arial" w:hAnsi="Arial" w:cs="Arial"/>
          <w:b/>
          <w:u w:val="single"/>
        </w:rPr>
      </w:pPr>
    </w:p>
    <w:p w:rsidR="00463C8B" w:rsidRDefault="00463C8B" w:rsidP="00F152E2">
      <w:pPr>
        <w:tabs>
          <w:tab w:val="left" w:pos="5610"/>
        </w:tabs>
        <w:contextualSpacing/>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3F333F" w:rsidRDefault="003F333F" w:rsidP="00D71E20">
      <w:pPr>
        <w:tabs>
          <w:tab w:val="left" w:pos="5610"/>
        </w:tabs>
        <w:contextualSpacing/>
        <w:rPr>
          <w:rFonts w:ascii="Arial" w:hAnsi="Arial" w:cs="Arial"/>
          <w:b/>
          <w:u w:val="single"/>
        </w:rPr>
      </w:pPr>
    </w:p>
    <w:p w:rsidR="003F333F" w:rsidRDefault="003F333F" w:rsidP="00D71E20">
      <w:pPr>
        <w:tabs>
          <w:tab w:val="left" w:pos="5610"/>
        </w:tabs>
        <w:contextualSpacing/>
        <w:rPr>
          <w:rFonts w:ascii="Arial" w:hAnsi="Arial" w:cs="Arial"/>
          <w:b/>
          <w:u w:val="single"/>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lastRenderedPageBreak/>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lastRenderedPageBreak/>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B07" w:rsidRDefault="00691B07">
      <w:r>
        <w:separator/>
      </w:r>
    </w:p>
  </w:endnote>
  <w:endnote w:type="continuationSeparator" w:id="0">
    <w:p w:rsidR="00691B07" w:rsidRDefault="0069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66C" w:rsidRDefault="00FD666C">
    <w:pPr>
      <w:pStyle w:val="Piedepgina"/>
      <w:jc w:val="right"/>
    </w:pPr>
    <w:r>
      <w:fldChar w:fldCharType="begin"/>
    </w:r>
    <w:r>
      <w:instrText xml:space="preserve"> PAGE   \* MERGEFORMAT </w:instrText>
    </w:r>
    <w:r>
      <w:fldChar w:fldCharType="separate"/>
    </w:r>
    <w:r>
      <w:rPr>
        <w:noProof/>
      </w:rPr>
      <w:t>2</w:t>
    </w:r>
    <w:r>
      <w:rPr>
        <w:noProof/>
      </w:rPr>
      <w:fldChar w:fldCharType="end"/>
    </w:r>
  </w:p>
  <w:p w:rsidR="00FD666C" w:rsidRPr="00667138" w:rsidRDefault="00FD666C">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B07" w:rsidRDefault="00691B07">
      <w:r>
        <w:separator/>
      </w:r>
    </w:p>
  </w:footnote>
  <w:footnote w:type="continuationSeparator" w:id="0">
    <w:p w:rsidR="00691B07" w:rsidRDefault="00691B07">
      <w:r>
        <w:continuationSeparator/>
      </w:r>
    </w:p>
  </w:footnote>
  <w:footnote w:id="1">
    <w:p w:rsidR="00FD666C" w:rsidRPr="00E77EEF" w:rsidRDefault="00FD666C">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FD666C" w:rsidRPr="00E77EEF" w:rsidRDefault="00FD666C">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FD666C" w:rsidRPr="00E77EEF" w:rsidRDefault="00FD666C"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FD666C" w:rsidRPr="00E77EEF" w:rsidRDefault="00FD666C"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FD666C" w:rsidRPr="00E77EEF" w:rsidRDefault="00FD666C">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66C" w:rsidRDefault="00FD666C"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24E195C1" wp14:editId="7D3AD1F8">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75648" behindDoc="0" locked="0" layoutInCell="1" allowOverlap="1" wp14:anchorId="54961486" wp14:editId="1C9E3538">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FD666C" w:rsidRPr="00327409" w:rsidRDefault="00FD666C" w:rsidP="00F6425F">
    <w:pPr>
      <w:pStyle w:val="Encabezado"/>
      <w:jc w:val="center"/>
      <w:rPr>
        <w:b/>
        <w:i/>
      </w:rPr>
    </w:pPr>
    <w:r w:rsidRPr="00327409">
      <w:rPr>
        <w:b/>
        <w:i/>
      </w:rPr>
      <w:t>FORMULARIO DE PRESENTACIÓN DE PROYECTOS</w:t>
    </w:r>
  </w:p>
  <w:p w:rsidR="00FD666C" w:rsidRDefault="00FD666C" w:rsidP="008D4D2A">
    <w:pPr>
      <w:pStyle w:val="Encabezado"/>
      <w:rPr>
        <w:b/>
        <w:i/>
      </w:rPr>
    </w:pPr>
    <w:r>
      <w:rPr>
        <w:b/>
        <w:i/>
      </w:rPr>
      <w:tab/>
      <w:t>FONDO DE CULTURA 2022</w:t>
    </w:r>
  </w:p>
  <w:p w:rsidR="00FD666C" w:rsidRPr="00327409" w:rsidRDefault="00FD666C"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652BF"/>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91B07"/>
    <w:rsid w:val="006A1573"/>
    <w:rsid w:val="006A1E87"/>
    <w:rsid w:val="006A74F1"/>
    <w:rsid w:val="006B304B"/>
    <w:rsid w:val="006B5AFE"/>
    <w:rsid w:val="006B7D20"/>
    <w:rsid w:val="006C3B19"/>
    <w:rsid w:val="006D0C57"/>
    <w:rsid w:val="006D5357"/>
    <w:rsid w:val="006E460A"/>
    <w:rsid w:val="006E7342"/>
    <w:rsid w:val="006F20CB"/>
    <w:rsid w:val="006F2ED6"/>
    <w:rsid w:val="006F7532"/>
    <w:rsid w:val="007009D7"/>
    <w:rsid w:val="0070254D"/>
    <w:rsid w:val="00703460"/>
    <w:rsid w:val="00704030"/>
    <w:rsid w:val="00714100"/>
    <w:rsid w:val="00715C50"/>
    <w:rsid w:val="007276D1"/>
    <w:rsid w:val="00730A89"/>
    <w:rsid w:val="0073223B"/>
    <w:rsid w:val="0074065D"/>
    <w:rsid w:val="00740DBA"/>
    <w:rsid w:val="00755EDC"/>
    <w:rsid w:val="0076036F"/>
    <w:rsid w:val="00766339"/>
    <w:rsid w:val="0078113E"/>
    <w:rsid w:val="00785B04"/>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9707D"/>
    <w:rsid w:val="009D0673"/>
    <w:rsid w:val="009D0B87"/>
    <w:rsid w:val="009D40C0"/>
    <w:rsid w:val="009D6971"/>
    <w:rsid w:val="009E2BBB"/>
    <w:rsid w:val="009E3A44"/>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A4099"/>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6320E"/>
    <w:rsid w:val="00F6425F"/>
    <w:rsid w:val="00F65D46"/>
    <w:rsid w:val="00F711CA"/>
    <w:rsid w:val="00F72767"/>
    <w:rsid w:val="00F74657"/>
    <w:rsid w:val="00F90D89"/>
    <w:rsid w:val="00F97641"/>
    <w:rsid w:val="00FA55A2"/>
    <w:rsid w:val="00FA75E1"/>
    <w:rsid w:val="00FA7843"/>
    <w:rsid w:val="00FC2AE4"/>
    <w:rsid w:val="00FC3D66"/>
    <w:rsid w:val="00FD07CD"/>
    <w:rsid w:val="00FD119B"/>
    <w:rsid w:val="00FD133A"/>
    <w:rsid w:val="00FD666C"/>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F4F0C4-D8C5-450A-A336-ADE2A289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88515-3C46-42C0-A4F0-F57061DF5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1268</Words>
  <Characters>6974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Pablo Portilla Vargas</cp:lastModifiedBy>
  <cp:revision>3</cp:revision>
  <cp:lastPrinted>2013-05-03T16:49:00Z</cp:lastPrinted>
  <dcterms:created xsi:type="dcterms:W3CDTF">2022-03-16T21:35:00Z</dcterms:created>
  <dcterms:modified xsi:type="dcterms:W3CDTF">2022-03-16T21:35:00Z</dcterms:modified>
</cp:coreProperties>
</file>