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43" w14:textId="77777777"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AA5E" wp14:editId="4E4AAA5F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AAA68" w14:textId="77777777"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AA5E"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14:paraId="4E4AAA68" w14:textId="77777777"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4E4AAA60" wp14:editId="4E4AAA61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A44" w14:textId="77777777"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14:paraId="4E4AAA45" w14:textId="77777777"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14:paraId="4E4AAA46" w14:textId="77777777"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7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8" w14:textId="77777777"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9" w14:textId="4ECC0AEB" w:rsidR="001178A4" w:rsidRPr="00D5410E" w:rsidRDefault="00424EC7" w:rsidP="006B57D2">
      <w:pPr>
        <w:overflowPunct/>
        <w:autoSpaceDE/>
        <w:autoSpaceDN/>
        <w:adjustRightInd/>
        <w:spacing w:line="276" w:lineRule="auto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Lucía Pinto Ramírez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a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7526D4">
        <w:rPr>
          <w:rFonts w:ascii="Futura Bk BT" w:hAnsi="Futura Bk BT" w:cs="Arial"/>
          <w:b/>
          <w:i/>
          <w:sz w:val="22"/>
          <w:szCs w:val="22"/>
        </w:rPr>
        <w:t xml:space="preserve">Adriana Peñafiel </w:t>
      </w:r>
      <w:r w:rsidR="00925939">
        <w:rPr>
          <w:rFonts w:ascii="Futura Bk BT" w:hAnsi="Futura Bk BT" w:cs="Arial"/>
          <w:b/>
          <w:i/>
          <w:sz w:val="22"/>
          <w:szCs w:val="22"/>
        </w:rPr>
        <w:t>Villafañe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</w:t>
      </w:r>
      <w:r w:rsidR="00925939">
        <w:rPr>
          <w:rFonts w:ascii="Futura Bk BT" w:hAnsi="Futura Bk BT" w:cs="Arial"/>
          <w:b/>
          <w:i/>
          <w:sz w:val="22"/>
          <w:szCs w:val="22"/>
        </w:rPr>
        <w:t>a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C06808">
        <w:rPr>
          <w:rFonts w:ascii="Futura Bk BT" w:hAnsi="Futura Bk BT" w:cs="Arial"/>
          <w:b/>
          <w:i/>
          <w:sz w:val="22"/>
          <w:szCs w:val="22"/>
        </w:rPr>
        <w:t>Paola Cortés Vega Presiden</w:t>
      </w:r>
      <w:r w:rsidR="00C242B1">
        <w:rPr>
          <w:rFonts w:ascii="Futura Bk BT" w:hAnsi="Futura Bk BT" w:cs="Arial"/>
          <w:b/>
          <w:i/>
          <w:sz w:val="22"/>
          <w:szCs w:val="22"/>
        </w:rPr>
        <w:t>ta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DF5593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la Comisión de </w:t>
      </w:r>
      <w:r w:rsidR="000F40B5">
        <w:rPr>
          <w:rFonts w:ascii="Futura Bk BT" w:hAnsi="Futura Bk BT" w:cs="Arial"/>
          <w:b/>
          <w:i/>
          <w:sz w:val="22"/>
          <w:szCs w:val="22"/>
        </w:rPr>
        <w:t>Educación y Cultura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06808">
        <w:rPr>
          <w:rFonts w:ascii="Futura Bk BT" w:hAnsi="Futura Bk BT" w:cs="Arial"/>
          <w:b/>
          <w:i/>
          <w:sz w:val="22"/>
          <w:szCs w:val="22"/>
        </w:rPr>
        <w:t xml:space="preserve"> en conjunto </w:t>
      </w:r>
      <w:r w:rsidR="000D064A" w:rsidRPr="000D064A">
        <w:rPr>
          <w:rFonts w:ascii="Futura Bk BT" w:hAnsi="Futura Bk BT" w:cs="Arial"/>
          <w:i/>
          <w:sz w:val="22"/>
          <w:szCs w:val="22"/>
        </w:rPr>
        <w:t xml:space="preserve">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Cultura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6369DF">
        <w:rPr>
          <w:rFonts w:ascii="Futura Bk BT" w:hAnsi="Futura Bk BT" w:cs="Arial"/>
          <w:sz w:val="22"/>
          <w:szCs w:val="22"/>
        </w:rPr>
        <w:t>9</w:t>
      </w:r>
      <w:bookmarkStart w:id="0" w:name="_GoBack"/>
      <w:bookmarkEnd w:id="0"/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14:paraId="4E4AAA4A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B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14:paraId="4E4AAA4C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4D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14:paraId="4E4AAA4E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14:paraId="4E4AAA4F" w14:textId="77777777"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0" w14:textId="77777777"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14:paraId="4E4AAA51" w14:textId="77777777"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2" w14:textId="77777777"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14:paraId="4E4AAA53" w14:textId="77777777"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14:paraId="4E4AAA54" w14:textId="77777777"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5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14:paraId="4E4AAA56" w14:textId="77777777"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14:paraId="4E4AAA57" w14:textId="77777777"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14:paraId="4E4AAA58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14:paraId="4E4AAA59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14:paraId="4E4AAA5A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14:paraId="4E4AAA5B" w14:textId="77777777"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14:paraId="4E4AAA5C" w14:textId="77777777"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B84DDF" w:rsidRPr="00457A18">
        <w:rPr>
          <w:rFonts w:ascii="Futura Bk BT" w:hAnsi="Futura Bk BT" w:cs="Arial"/>
          <w:b/>
          <w:sz w:val="22"/>
          <w:szCs w:val="22"/>
        </w:rPr>
        <w:t>CULTURA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0D2F7B">
        <w:rPr>
          <w:rFonts w:ascii="Futura Bk BT" w:hAnsi="Futura Bk BT" w:cs="Arial"/>
          <w:b/>
          <w:sz w:val="22"/>
          <w:szCs w:val="22"/>
        </w:rPr>
        <w:t>5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14:paraId="4E4AAA5D" w14:textId="77777777"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9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8851" w14:textId="77777777" w:rsidR="00BE7F57" w:rsidRDefault="00BE7F57">
      <w:r>
        <w:separator/>
      </w:r>
    </w:p>
  </w:endnote>
  <w:endnote w:type="continuationSeparator" w:id="0">
    <w:p w14:paraId="2DE6A5ED" w14:textId="77777777" w:rsidR="00BE7F57" w:rsidRDefault="00BE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4655" w14:textId="77777777" w:rsidR="00BE7F57" w:rsidRDefault="00BE7F57">
      <w:r>
        <w:separator/>
      </w:r>
    </w:p>
  </w:footnote>
  <w:footnote w:type="continuationSeparator" w:id="0">
    <w:p w14:paraId="0731081C" w14:textId="77777777" w:rsidR="00BE7F57" w:rsidRDefault="00BE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AA66" w14:textId="77777777"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14:paraId="4E4AAA67" w14:textId="77777777"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 w15:restartNumberingAfterBreak="0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3014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68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4EC7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69DF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26D4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41D8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5939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E7F57"/>
    <w:rsid w:val="00BF0023"/>
    <w:rsid w:val="00BF333B"/>
    <w:rsid w:val="00BF3FDA"/>
    <w:rsid w:val="00BF69DA"/>
    <w:rsid w:val="00BF7E66"/>
    <w:rsid w:val="00C02B47"/>
    <w:rsid w:val="00C030AC"/>
    <w:rsid w:val="00C041A4"/>
    <w:rsid w:val="00C06808"/>
    <w:rsid w:val="00C06E59"/>
    <w:rsid w:val="00C117C7"/>
    <w:rsid w:val="00C12509"/>
    <w:rsid w:val="00C16F9E"/>
    <w:rsid w:val="00C21393"/>
    <w:rsid w:val="00C218F4"/>
    <w:rsid w:val="00C22515"/>
    <w:rsid w:val="00C242B1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2ED5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DF559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6BE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4430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4AAA43"/>
  <w15:docId w15:val="{32D13B25-56F6-487D-845B-1010CCAC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AAEE-DA6B-49EA-B211-D4B2E686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1321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2015-06-08T12:31:00Z</cp:lastPrinted>
  <dcterms:created xsi:type="dcterms:W3CDTF">2019-02-06T18:48:00Z</dcterms:created>
  <dcterms:modified xsi:type="dcterms:W3CDTF">2019-02-06T18:48:00Z</dcterms:modified>
</cp:coreProperties>
</file>